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40"/>
          <w:color w:val="2563EB"/>
        </w:rPr>
        <w:t xml:space="preserve">Near Miss Report Form Template</w:t>
      </w:r>
    </w:p>
    <w:p>
      <w:pPr>
        <w:spacing w:after="120"/>
      </w:pPr>
      <w:r>
        <w:t xml:space="preserve">A free form for recording near misses: events that could have caused harm but did not.</w:t>
      </w:r>
    </w:p>
    <w:p>
      <w:pPr>
        <w:spacing w:after="120"/>
      </w:pPr>
      <w:r>
        <w:rPr>
          <w:b/>
          <w:sz w:val="26"/>
        </w:rPr>
        <w:t xml:space="preserve">How to use this template</w:t>
      </w:r>
    </w:p>
    <w:p>
      <w:pPr>
        <w:spacing w:after="120"/>
      </w:pPr>
      <w:r>
        <w:t xml:space="preserve">1. A near miss is an event that did not cause harm but could have. Report every one, however minor.</w:t>
      </w:r>
    </w:p>
    <w:p>
      <w:pPr>
        <w:spacing w:after="120"/>
      </w:pPr>
      <w:r>
        <w:t xml:space="preserve">2. Fill in the form straight away and make the area safe first.</w:t>
      </w:r>
    </w:p>
    <w:p>
      <w:pPr>
        <w:spacing w:after="120"/>
      </w:pPr>
      <w:r>
        <w:t xml:space="preserve">3. Describe both what happened and what could have happened.</w:t>
      </w:r>
    </w:p>
    <w:p>
      <w:pPr>
        <w:spacing w:after="120"/>
      </w:pPr>
      <w:r>
        <w:t xml:space="preserve">4. Some near misses are dangerous occurrences that must be reported to the HSE under RIDDOR. Check with the free RIDDOR checker at useaccidentbook.co.uk/riddor-checker.</w:t>
      </w:r>
    </w:p>
    <w:p>
      <w:pPr>
        <w:spacing w:after="120"/>
      </w:pPr>
      <w:r>
        <w:t xml:space="preserve">5. Use the near miss log to track reports and spot repeat hazards.</w:t>
      </w:r>
    </w:p>
    <w:p>
      <w:pPr>
        <w:spacing w:after="120"/>
      </w:pPr>
      <w:r>
        <w:t xml:space="preserve">6. Never blame the person who reports a near miss. Reporting is how you prevent accidents.</w:t>
      </w:r>
    </w:p>
    <w:p>
      <w:r>
        <w:br w:type="page"/>
      </w:r>
    </w:p>
    <w:p>
      <w:pPr>
        <w:spacing w:after="120"/>
      </w:pPr>
      <w:r>
        <w:rPr>
          <w:b/>
          <w:sz w:val="32"/>
          <w:color w:val="2563EB"/>
        </w:rPr>
        <w:t xml:space="preserve">Near Miss Report Form</w:t>
      </w:r>
    </w:p>
    <w:p>
      <w:pPr>
        <w:spacing w:after="120"/>
      </w:pPr>
      <w:r>
        <w:t xml:space="preserve">Reference number: ____________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600"/>
        <w:gridCol w:w="6000"/>
      </w:tblGrid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Details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Date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Time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Exact location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Reported by (optional)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What happened</w:t>
            </w:r>
          </w:p>
        </w:tc>
      </w:tr>
      <w:tr>
        <w:trPr>
          <w:trHeight w:val="108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Describe what happened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What could have happened?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People nearby or involved (if any)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The hazard</w:t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What was the hazard?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Immediate action taken (for example, area cordoned off)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Follow-up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Is it a RIDDOR dangerous occurrence? (Yes / No) and HSE reference if reported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Why did it happen?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Actions to prevent it, with owner and date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Reviewed by (name and date)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sz w:val="16"/>
          <w:color w:val="777777"/>
        </w:rPr>
        <w:t xml:space="preserve">Free template from Accident Book (useaccidentbook.co.uk). Replace paper forms with digital incident reporting: QR reporting, RIDDOR checks and secure storage.</w:t>
      </w:r>
    </w:p>
    <w:sectPr>
      <w:pgSz w:w="11906" w:h="16838"/>
      <w:pgMar w:top="1000" w:right="1000" w:bottom="1000" w:left="1000"/>
    </w:sectPr>
  </w:body>
</w:document>
</file>