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40"/>
          <w:color w:val="2563EB"/>
        </w:rPr>
        <w:t xml:space="preserve">Accident Investigation Form Template</w:t>
      </w:r>
    </w:p>
    <w:p>
      <w:pPr>
        <w:spacing w:after="120"/>
      </w:pPr>
      <w:r>
        <w:t xml:space="preserve">A free form for investigating accidents and incidents and recording what you will change.</w:t>
      </w:r>
    </w:p>
    <w:p>
      <w:pPr>
        <w:spacing w:after="120"/>
      </w:pPr>
      <w:r>
        <w:rPr>
          <w:b/>
          <w:sz w:val="26"/>
        </w:rPr>
        <w:t xml:space="preserve">How to use this template</w:t>
      </w:r>
    </w:p>
    <w:p>
      <w:pPr>
        <w:spacing w:after="120"/>
      </w:pPr>
      <w:r>
        <w:t xml:space="preserve">1. Start as soon as possible after the incident, once the area is safe.</w:t>
      </w:r>
    </w:p>
    <w:p>
      <w:pPr>
        <w:spacing w:after="120"/>
      </w:pPr>
      <w:r>
        <w:t xml:space="preserve">2. Match the depth of the investigation to the seriousness and potential seriousness of the incident, including near misses.</w:t>
      </w:r>
    </w:p>
    <w:p>
      <w:pPr>
        <w:spacing w:after="120"/>
      </w:pPr>
      <w:r>
        <w:t xml:space="preserve">3. Gather evidence: look at the scene, take photos, speak to witnesses and check records.</w:t>
      </w:r>
    </w:p>
    <w:p>
      <w:pPr>
        <w:spacing w:after="120"/>
      </w:pPr>
      <w:r>
        <w:t xml:space="preserve">4. Work back from what happened to why it happened. Keep asking why until you reach the management or system cause.</w:t>
      </w:r>
    </w:p>
    <w:p>
      <w:pPr>
        <w:spacing w:after="120"/>
      </w:pPr>
      <w:r>
        <w:t xml:space="preserve">5. Agree actions that fix the causes, give each one an owner and a date, and check they are done.</w:t>
      </w:r>
    </w:p>
    <w:p>
      <w:pPr>
        <w:spacing w:after="120"/>
      </w:pPr>
      <w:r>
        <w:t xml:space="preserve">6. Update your risk assessment and share what you learned with the people who need to know.</w:t>
      </w:r>
    </w:p>
    <w:p>
      <w:r>
        <w:br w:type="page"/>
      </w:r>
    </w:p>
    <w:p>
      <w:pPr>
        <w:spacing w:after="120"/>
      </w:pPr>
      <w:r>
        <w:rPr>
          <w:b/>
          <w:sz w:val="32"/>
          <w:color w:val="2563EB"/>
        </w:rPr>
        <w:t xml:space="preserve">Accident Investigation Form</w:t>
      </w:r>
    </w:p>
    <w:p>
      <w:pPr>
        <w:spacing w:after="120"/>
      </w:pPr>
      <w:r>
        <w:t xml:space="preserve">Reference number: ____________</w:t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3600"/>
        <w:gridCol w:w="6000"/>
      </w:tblGrid>
      <w:tr>
        <w:tc>
          <w:tcPr>
            <w:tcW w:w="9600" w:type="dxa"/>
            <w:gridSpan w:val="2"/>
            <w:shd w:val="clear" w:color="auto" w:fill="EBF1FF"/>
          </w:tcPr>
          <w:p>
            <w:pPr>
              <w:spacing w:after="0"/>
            </w:pPr>
            <w:r>
              <w:rPr>
                <w:b/>
              </w:rPr>
              <w:t xml:space="preserve">Incident summary</w:t>
            </w:r>
          </w:p>
        </w:tc>
      </w:tr>
      <w:tr>
        <w:trPr>
          <w:trHeight w:val="360"/>
        </w:trP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  <w:color w:val="555555"/>
              </w:rPr>
              <w:t xml:space="preserve">Incident reference, date and time</w:t>
            </w:r>
          </w:p>
        </w:tc>
        <w:tc>
          <w:tcPr>
            <w:tcW w:w="60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rPr>
          <w:trHeight w:val="360"/>
        </w:trP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  <w:color w:val="555555"/>
              </w:rPr>
              <w:t xml:space="preserve">Location</w:t>
            </w:r>
          </w:p>
        </w:tc>
        <w:tc>
          <w:tcPr>
            <w:tcW w:w="60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rPr>
          <w:trHeight w:val="360"/>
        </w:trP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  <w:color w:val="555555"/>
              </w:rPr>
              <w:t xml:space="preserve">People involved</w:t>
            </w:r>
          </w:p>
        </w:tc>
        <w:tc>
          <w:tcPr>
            <w:tcW w:w="60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rPr>
          <w:trHeight w:val="720"/>
        </w:trP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  <w:color w:val="555555"/>
              </w:rPr>
              <w:t xml:space="preserve">Injury, ill health or damage</w:t>
            </w:r>
          </w:p>
        </w:tc>
        <w:tc>
          <w:tcPr>
            <w:tcW w:w="60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rPr>
          <w:trHeight w:val="360"/>
        </w:trP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  <w:color w:val="555555"/>
              </w:rPr>
              <w:t xml:space="preserve">Investigation led by, and date started</w:t>
            </w:r>
          </w:p>
        </w:tc>
        <w:tc>
          <w:tcPr>
            <w:tcW w:w="60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9600" w:type="dxa"/>
            <w:gridSpan w:val="2"/>
            <w:shd w:val="clear" w:color="auto" w:fill="EBF1FF"/>
          </w:tcPr>
          <w:p>
            <w:pPr>
              <w:spacing w:after="0"/>
            </w:pPr>
            <w:r>
              <w:rPr>
                <w:b/>
              </w:rPr>
              <w:t xml:space="preserve">Evidence gathered</w:t>
            </w:r>
          </w:p>
        </w:tc>
      </w:tr>
      <w:tr>
        <w:trPr>
          <w:trHeight w:val="720"/>
        </w:trP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  <w:color w:val="555555"/>
              </w:rPr>
              <w:t xml:space="preserve">Scene, photos and equipment examined</w:t>
            </w:r>
          </w:p>
        </w:tc>
        <w:tc>
          <w:tcPr>
            <w:tcW w:w="60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rPr>
          <w:trHeight w:val="720"/>
        </w:trP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  <w:color w:val="555555"/>
              </w:rPr>
              <w:t xml:space="preserve">Witness statements taken (names)</w:t>
            </w:r>
          </w:p>
        </w:tc>
        <w:tc>
          <w:tcPr>
            <w:tcW w:w="60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rPr>
          <w:trHeight w:val="720"/>
        </w:trP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  <w:color w:val="555555"/>
              </w:rPr>
              <w:t xml:space="preserve">Documents checked (risk assessments, training, maintenance and inspection records)</w:t>
            </w:r>
          </w:p>
        </w:tc>
        <w:tc>
          <w:tcPr>
            <w:tcW w:w="60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9600" w:type="dxa"/>
            <w:gridSpan w:val="2"/>
            <w:shd w:val="clear" w:color="auto" w:fill="EBF1FF"/>
          </w:tcPr>
          <w:p>
            <w:pPr>
              <w:spacing w:after="0"/>
            </w:pPr>
            <w:r>
              <w:rPr>
                <w:b/>
              </w:rPr>
              <w:t xml:space="preserve">Analysis</w:t>
            </w:r>
          </w:p>
        </w:tc>
      </w:tr>
      <w:tr>
        <w:trPr>
          <w:trHeight w:val="1080"/>
        </w:trP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  <w:color w:val="555555"/>
              </w:rPr>
              <w:t xml:space="preserve">Immediate causes: the unsafe acts or conditions that led directly to the incident</w:t>
            </w:r>
          </w:p>
        </w:tc>
        <w:tc>
          <w:tcPr>
            <w:tcW w:w="60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rPr>
          <w:trHeight w:val="1080"/>
        </w:trP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  <w:color w:val="555555"/>
              </w:rPr>
              <w:t xml:space="preserve">Underlying causes: why those acts or conditions happened</w:t>
            </w:r>
          </w:p>
        </w:tc>
        <w:tc>
          <w:tcPr>
            <w:tcW w:w="60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rPr>
          <w:trHeight w:val="1080"/>
        </w:trP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  <w:color w:val="555555"/>
              </w:rPr>
              <w:t xml:space="preserve">Root causes: the management or system failures behind them</w:t>
            </w:r>
          </w:p>
        </w:tc>
        <w:tc>
          <w:tcPr>
            <w:tcW w:w="60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9600" w:type="dxa"/>
            <w:gridSpan w:val="2"/>
            <w:shd w:val="clear" w:color="auto" w:fill="EBF1FF"/>
          </w:tcPr>
          <w:p>
            <w:pPr>
              <w:spacing w:after="0"/>
            </w:pPr>
            <w:r>
              <w:rPr>
                <w:b/>
              </w:rPr>
              <w:t xml:space="preserve">Risk control measures</w:t>
            </w:r>
          </w:p>
        </w:tc>
      </w:tr>
      <w:tr>
        <w:trPr>
          <w:trHeight w:val="720"/>
        </w:trP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  <w:color w:val="555555"/>
              </w:rPr>
              <w:t xml:space="preserve">Action 1: what, owner, target date, completed</w:t>
            </w:r>
          </w:p>
        </w:tc>
        <w:tc>
          <w:tcPr>
            <w:tcW w:w="60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rPr>
          <w:trHeight w:val="720"/>
        </w:trP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  <w:color w:val="555555"/>
              </w:rPr>
              <w:t xml:space="preserve">Action 2: what, owner, target date, completed</w:t>
            </w:r>
          </w:p>
        </w:tc>
        <w:tc>
          <w:tcPr>
            <w:tcW w:w="60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rPr>
          <w:trHeight w:val="720"/>
        </w:trP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  <w:color w:val="555555"/>
              </w:rPr>
              <w:t xml:space="preserve">Action 3: what, owner, target date, completed</w:t>
            </w:r>
          </w:p>
        </w:tc>
        <w:tc>
          <w:tcPr>
            <w:tcW w:w="60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9600" w:type="dxa"/>
            <w:gridSpan w:val="2"/>
            <w:shd w:val="clear" w:color="auto" w:fill="EBF1FF"/>
          </w:tcPr>
          <w:p>
            <w:pPr>
              <w:spacing w:after="0"/>
            </w:pPr>
            <w:r>
              <w:rPr>
                <w:b/>
              </w:rPr>
              <w:t xml:space="preserve">Sign-off</w:t>
            </w:r>
          </w:p>
        </w:tc>
      </w:tr>
      <w:tr>
        <w:trPr>
          <w:trHeight w:val="360"/>
        </w:trP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  <w:color w:val="555555"/>
              </w:rPr>
              <w:t xml:space="preserve">RIDDOR reportable? (Yes / No) and HSE reference</w:t>
            </w:r>
          </w:p>
        </w:tc>
        <w:tc>
          <w:tcPr>
            <w:tcW w:w="60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rPr>
          <w:trHeight w:val="360"/>
        </w:trP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  <w:color w:val="555555"/>
              </w:rPr>
              <w:t xml:space="preserve">Risk assessment updated? (Yes / No, and which)</w:t>
            </w:r>
          </w:p>
        </w:tc>
        <w:tc>
          <w:tcPr>
            <w:tcW w:w="60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rPr>
          <w:trHeight w:val="360"/>
        </w:trP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  <w:color w:val="555555"/>
              </w:rPr>
              <w:t xml:space="preserve">Lessons shared with</w:t>
            </w:r>
          </w:p>
        </w:tc>
        <w:tc>
          <w:tcPr>
            <w:tcW w:w="60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rPr>
          <w:trHeight w:val="360"/>
        </w:trP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  <w:color w:val="555555"/>
              </w:rPr>
              <w:t xml:space="preserve">Investigator signature and date</w:t>
            </w:r>
          </w:p>
        </w:tc>
        <w:tc>
          <w:tcPr>
            <w:tcW w:w="60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rPr>
          <w:trHeight w:val="360"/>
        </w:trP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  <w:color w:val="555555"/>
              </w:rPr>
              <w:t xml:space="preserve">Manager signature and date</w:t>
            </w:r>
          </w:p>
        </w:tc>
        <w:tc>
          <w:tcPr>
            <w:tcW w:w="6000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120"/>
      </w:pPr>
      <w:r>
        <w:t xml:space="preserve"/>
      </w:r>
    </w:p>
    <w:p>
      <w:pPr>
        <w:spacing w:after="120"/>
      </w:pPr>
      <w:r>
        <w:rPr>
          <w:sz w:val="16"/>
          <w:color w:val="777777"/>
        </w:rPr>
        <w:t xml:space="preserve">Free template from Accident Book (useaccidentbook.co.uk). Replace paper forms with digital incident reporting: QR reporting, RIDDOR checks and secure storage.</w:t>
      </w:r>
    </w:p>
    <w:sectPr>
      <w:pgSz w:w="11906" w:h="16838"/>
      <w:pgMar w:top="1000" w:right="1000" w:bottom="1000" w:left="1000"/>
    </w:sectPr>
  </w:body>
</w:document>
</file>